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75A" w:rsidRDefault="0066175A" w:rsidP="006617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6175A" w:rsidRDefault="0066175A" w:rsidP="0066175A">
      <w:pPr>
        <w:rPr>
          <w:rFonts w:ascii="Times New Roman" w:hAnsi="Times New Roman" w:cs="Times New Roman"/>
          <w:sz w:val="24"/>
          <w:szCs w:val="24"/>
        </w:rPr>
      </w:pPr>
    </w:p>
    <w:p w:rsidR="0066175A" w:rsidRDefault="0066175A" w:rsidP="006617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Экзаменационные вопросы по дисциплине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Биология клеток и тканей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6175A" w:rsidRDefault="0066175A" w:rsidP="006617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специальности «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5В0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701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00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 Био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технология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(3 кредита)</w:t>
      </w:r>
    </w:p>
    <w:p w:rsidR="0066175A" w:rsidRDefault="0066175A" w:rsidP="006617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667"/>
        <w:gridCol w:w="6639"/>
        <w:gridCol w:w="2039"/>
      </w:tblGrid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вопроса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Блок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Какая теория лежит в основе цитологии? Назовите  ее основные положения и обоснуйте важность данного открытия для развития других биологических наук.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Какие методы применяются для  исследования фиксированных клеток и тканей, а какие для  их прижизненного изучения?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Охарактеризуйте особенности  про- и эукариотических клеток.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pStyle w:val="a3"/>
              <w:rPr>
                <w:sz w:val="24"/>
                <w:highlight w:val="yellow"/>
                <w:lang w:eastAsia="en-US"/>
              </w:rPr>
            </w:pPr>
            <w:r>
              <w:rPr>
                <w:sz w:val="24"/>
                <w:lang w:eastAsia="en-US"/>
              </w:rPr>
              <w:t xml:space="preserve">Каким образом функции плазматической мембраны связаны с ее  физико-химической    и  ультраструктурной  организацией?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Охарактеризуйте все типы межклеточных контактов и специализированных структур плазматической мембраны в связи с выполняемыми функциями клеток.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Сравните строение гранулярной и агранулярной эндоплазматической сети и обоснуйте различия в выполняемых функциях.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Охарактеризуйте  ультраструктурную организацию и функции  аппарат Гольджи. Опишите потоки транспорта белков через аппарат Гольджи.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Строение, химический состав, классификация и функции лизосом. Лизосомные патологии.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Какова роль митохондрий в биоэнергетике клеток? Свяжите строение митохондрий с выполняемой функцией – синтезом АТФ.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Строение и функция вакуолей, сферосом и пероксисом.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Строение, классификация  и функции пластид. Фотосинтез.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Современные представления о цитоскелете, строение микротрубочек и микрофиламентов.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клеточного центра, центросомы и центриоли.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Структура 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функции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клеточного ядра.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строение, типы и формы митотических хромосом.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Роль гистоновых  белков в компактизации ДНК (нуклеосомы, нуклеомеры, хромомеры, хромонемы).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A" w:rsidRDefault="006617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Понятие о клеточном цикле. Охарактеризуйте механизмы образования полиплоидных клеток (эндорепродукция и политения).</w:t>
            </w:r>
          </w:p>
          <w:p w:rsidR="0066175A" w:rsidRDefault="006617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Обоснуйте, является ли ядрышко источником рибосом? Чем отличается молекулярная организация рибосом про- и эукариот, укажите на их роль в синтезе белков.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 происходит деление соматических и половых клеток? Чем отличается  митотическое и мейотическое   деление клеток?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Опишите динамику митотического деления клеток. Каким образом можно рассчитать длительность отдельных фаз митоза?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Охарактеризуйте стадии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мейотического деления клеток.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Укажите на различия в механизмах клеточной гибели путем некроза и апоптоза.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Дайте определение понятия «ткань» и перечислите основные системы классификации тканей животных.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морфофункциональные особенности и классификация эпителиальных тканей.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Строение и функциональные особенности различных видов однослойных эпителиев.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Строение и функциональные особенности многослойных эпителиев. Регенерация эпителиев.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Классификация и строение желёз. Типы секреции.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Кровь как ткань, её форменные элементы, морфология и функции различных клеток крови.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морфофункциональная характеристика и классификация соединительных тканей.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Дайте морфофункциональную характеристику рыхлой соединительной ткани.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Строение, биохимические особенности, функции и классификация хрящевых тканей.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Костные ткани, строение, функции, химический состав, остеогенез.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характеристика и классификация мышечных тканей.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Строение и функциональные особенности скелетной поперечнополосатой мышечной ткани. Понятие о саркомере.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Строение и функциональные особенности сердечной мышечной ткани. Типы кардиомиоцитов.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Структура, биохимия, функциональные особенности гладкой мускулатуры.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характеристика и классификация нервных тканей.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Нейроны, классификация, морфофункциональная характеристика.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характеристика и классификация различных типов синапсов.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Строение и функции различных видов рецепторов.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Нейросекреторные клетки, локализация, структура, функции, биохимия.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Нейроглия. Классификация, структура, функции, гистогенез.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Унитарная теория кроветворения. Понятие о стволовых клетках.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Структура, биохимия, функции и гистогенез плотной оформленной соединительной ткани.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Сравните строение и функциональные особенности миелиновых и безмиелиновых волокон.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Почему клеточные включения являются необязательными структурами клетки? Приведите примеры.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pStyle w:val="a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 гиалоплазме клетки много свободных полисом и мало элементов гранулярного эндоплазматического ретикулума, о чем это свидетельствует?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pStyle w:val="a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 электроннограмме гепатоцита значительную часть площади  клетки занимает гладкий эндоплазматический ретикулум, о чем это свидетельствует?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49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pStyle w:val="a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Определите, на какой стадии митоза находится клетка, если хромосомы лежат в центральной ее части? Опишите эту фазу митоза.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pStyle w:val="a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 электроннограмме секреторной клетки </w:t>
            </w:r>
            <w:r>
              <w:rPr>
                <w:sz w:val="24"/>
                <w:lang w:val="kk-KZ" w:eastAsia="en-US"/>
              </w:rPr>
              <w:t xml:space="preserve">вокруг </w:t>
            </w:r>
            <w:r>
              <w:rPr>
                <w:sz w:val="24"/>
                <w:lang w:eastAsia="en-US"/>
              </w:rPr>
              <w:t>ядра видна сетчатая система уплощенных цистерн и трубочек, опишите</w:t>
            </w:r>
            <w:r>
              <w:rPr>
                <w:sz w:val="24"/>
                <w:lang w:val="kk-KZ" w:eastAsia="en-US"/>
              </w:rPr>
              <w:t>,</w:t>
            </w:r>
            <w:r>
              <w:rPr>
                <w:sz w:val="24"/>
                <w:lang w:eastAsia="en-US"/>
              </w:rPr>
              <w:t xml:space="preserve"> какому клеточному органоиду они соответствуют</w:t>
            </w:r>
            <w:r>
              <w:rPr>
                <w:sz w:val="24"/>
                <w:lang w:val="kk-KZ" w:eastAsia="en-US"/>
              </w:rPr>
              <w:t>?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pStyle w:val="a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Сравните и опишите клетки бактерий, животных и растений.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pStyle w:val="a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Определите, на какой стадии митоза находится клетка, если хромосомы лежат на ее полюсах? Опишите эту фазу митоза.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pStyle w:val="a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Определите, к какому типу лизосом принадлежат внутриклеточные пузырьки с включением  клеточных органелл, миелиновых структур?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Цитоплазма нейронов богата базофильными глыбками «тигроидом». О чем говорит данный факт?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Какие клетки рыхлой соединительной ткани участвуют в образовании коллагеновых волокон?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Какие клетки крови являются предшественниками микроглиоцитов, гистиоцитов, купферовских клеток печени?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Хрящевые пластинки у взрослых организмов в центральных частях обычно омелевают. Почему?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перикарионе и отростках нейронов хорошо развиты нейрофибриллы. Опишите их ультраструктуру и функции.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Существуют ли эндокринные железистые клетки вне эндокринных органов?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</w:tr>
      <w:tr w:rsidR="0066175A" w:rsidTr="006617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Тучные клетки рыхлой соединительной ткани выбрасывают наружу  метахроматичные гранулы. О чем это говорит?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A" w:rsidRDefault="00661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</w:tr>
    </w:tbl>
    <w:p w:rsidR="0066175A" w:rsidRDefault="0066175A" w:rsidP="0066175A">
      <w:pPr>
        <w:rPr>
          <w:sz w:val="24"/>
          <w:szCs w:val="24"/>
        </w:rPr>
      </w:pPr>
    </w:p>
    <w:p w:rsidR="0066175A" w:rsidRDefault="0066175A" w:rsidP="0066175A">
      <w:pPr>
        <w:rPr>
          <w:sz w:val="24"/>
          <w:szCs w:val="24"/>
        </w:rPr>
      </w:pPr>
    </w:p>
    <w:p w:rsidR="006A17FC" w:rsidRDefault="006A17FC">
      <w:bookmarkStart w:id="0" w:name="_GoBack"/>
      <w:bookmarkEnd w:id="0"/>
    </w:p>
    <w:sectPr w:rsidR="006A1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0E"/>
    <w:rsid w:val="0066175A"/>
    <w:rsid w:val="006A17FC"/>
    <w:rsid w:val="007A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9EE8D-6889-48A9-924D-9E2B62D7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75A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6175A"/>
    <w:pPr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66175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661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3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2</cp:revision>
  <dcterms:created xsi:type="dcterms:W3CDTF">2018-12-26T11:52:00Z</dcterms:created>
  <dcterms:modified xsi:type="dcterms:W3CDTF">2018-12-26T11:52:00Z</dcterms:modified>
</cp:coreProperties>
</file>